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6679E" w14:textId="77777777" w:rsidR="00D875A8" w:rsidRPr="00F3663C" w:rsidRDefault="00D875A8" w:rsidP="00D875A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663C">
        <w:rPr>
          <w:rFonts w:asciiTheme="minorHAnsi" w:hAnsiTheme="minorHAnsi" w:cstheme="minorHAnsi"/>
          <w:b/>
          <w:sz w:val="22"/>
          <w:szCs w:val="22"/>
        </w:rPr>
        <w:t>REGULAMIN KONKURSU FOTOGRAFICZNEGO DLA DZIECI I MŁODZIEŻY BEMOWA</w:t>
      </w:r>
    </w:p>
    <w:p w14:paraId="23D1CDD3" w14:textId="77777777" w:rsidR="00D875A8" w:rsidRPr="00F3663C" w:rsidRDefault="00D875A8" w:rsidP="00D875A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D1DEAF" w14:textId="77777777" w:rsidR="00D875A8" w:rsidRPr="00F3663C" w:rsidRDefault="00D875A8" w:rsidP="00D875A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663C">
        <w:rPr>
          <w:rFonts w:asciiTheme="minorHAnsi" w:hAnsiTheme="minorHAnsi" w:cstheme="minorHAnsi"/>
          <w:b/>
          <w:sz w:val="22"/>
          <w:szCs w:val="22"/>
        </w:rPr>
        <w:t>"BEMOWSKA SZKOŁA W MOIM OBIEKTYWIE"</w:t>
      </w:r>
    </w:p>
    <w:p w14:paraId="0858C0E9" w14:textId="77777777" w:rsidR="00D875A8" w:rsidRPr="00F3663C" w:rsidRDefault="00D875A8" w:rsidP="00D875A8">
      <w:pPr>
        <w:jc w:val="both"/>
        <w:rPr>
          <w:rFonts w:asciiTheme="minorHAnsi" w:hAnsiTheme="minorHAnsi" w:cstheme="minorHAnsi"/>
          <w:b/>
          <w:color w:val="008000"/>
          <w:sz w:val="22"/>
          <w:szCs w:val="22"/>
        </w:rPr>
      </w:pPr>
    </w:p>
    <w:p w14:paraId="4FED5C3F" w14:textId="77777777" w:rsidR="00D875A8" w:rsidRPr="00F3663C" w:rsidRDefault="00D875A8" w:rsidP="00D875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F8C02A" w14:textId="77777777" w:rsidR="00D875A8" w:rsidRPr="00F3663C" w:rsidRDefault="00D875A8" w:rsidP="00D875A8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b/>
          <w:sz w:val="22"/>
          <w:szCs w:val="22"/>
        </w:rPr>
        <w:t xml:space="preserve">§ 1 </w:t>
      </w:r>
      <w:r w:rsidRPr="00F3663C">
        <w:rPr>
          <w:rFonts w:asciiTheme="minorHAnsi" w:hAnsiTheme="minorHAnsi" w:cstheme="minorHAnsi"/>
          <w:b/>
          <w:sz w:val="22"/>
          <w:szCs w:val="22"/>
        </w:rPr>
        <w:tab/>
        <w:t>Postanowienia ogólne</w:t>
      </w:r>
      <w:r w:rsidRPr="00F3663C">
        <w:rPr>
          <w:rFonts w:asciiTheme="minorHAnsi" w:hAnsiTheme="minorHAnsi" w:cstheme="minorHAnsi"/>
          <w:b/>
          <w:sz w:val="22"/>
          <w:szCs w:val="22"/>
        </w:rPr>
        <w:br/>
      </w:r>
    </w:p>
    <w:p w14:paraId="64F0FEF2" w14:textId="77777777" w:rsidR="00D875A8" w:rsidRPr="00F3663C" w:rsidRDefault="00D875A8" w:rsidP="00D875A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>Regulamin ustala zasady i warunki organizacji i przebiegu Konkursu Fotograficznego dla Dzieci i Młodzieży pn. "BEMOWSKA SZKOŁA W MOIM OBIEKTYWIE", zwanego w dalszej części regulaminu Konkursem.</w:t>
      </w:r>
    </w:p>
    <w:p w14:paraId="0C717524" w14:textId="77777777" w:rsidR="00D875A8" w:rsidRPr="00F3663C" w:rsidRDefault="00D875A8" w:rsidP="00D875A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Konkurs jest organizowany przez Bibliotekę Publiczną w Dzielnicy Bemowo m.st. Warszawy                   w ramach Akademii Młodego </w:t>
      </w:r>
      <w:proofErr w:type="spellStart"/>
      <w:r w:rsidRPr="00F3663C">
        <w:rPr>
          <w:rFonts w:asciiTheme="minorHAnsi" w:hAnsiTheme="minorHAnsi" w:cstheme="minorHAnsi"/>
          <w:sz w:val="22"/>
          <w:szCs w:val="22"/>
        </w:rPr>
        <w:t>Bemowiaka</w:t>
      </w:r>
      <w:proofErr w:type="spellEnd"/>
      <w:r w:rsidRPr="00F3663C">
        <w:rPr>
          <w:rFonts w:asciiTheme="minorHAnsi" w:hAnsiTheme="minorHAnsi" w:cstheme="minorHAnsi"/>
          <w:sz w:val="22"/>
          <w:szCs w:val="22"/>
        </w:rPr>
        <w:t xml:space="preserve"> zwaną dalej Organizatorem oraz Młodzieżową Radę Dzielnicy Bemowo m.st. Warszawy.</w:t>
      </w:r>
    </w:p>
    <w:p w14:paraId="77A796C7" w14:textId="77777777" w:rsidR="00D875A8" w:rsidRPr="00F3663C" w:rsidRDefault="00D875A8" w:rsidP="00D875A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Wszelkie informacje na temat Konkursu publikowane są na stronach internetowych Organizatora: </w:t>
      </w:r>
      <w:hyperlink r:id="rId5" w:history="1">
        <w:r w:rsidRPr="00F3663C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www.bibliotekabemowo.pl</w:t>
        </w:r>
      </w:hyperlink>
      <w:r w:rsidRPr="00F3663C">
        <w:rPr>
          <w:rStyle w:val="Hipercze"/>
          <w:rFonts w:asciiTheme="minorHAnsi" w:hAnsiTheme="minorHAnsi" w:cstheme="minorHAnsi"/>
          <w:color w:val="auto"/>
          <w:sz w:val="22"/>
          <w:szCs w:val="22"/>
        </w:rPr>
        <w:t xml:space="preserve">, </w:t>
      </w:r>
      <w:hyperlink r:id="rId6" w:history="1">
        <w:r w:rsidRPr="00F3663C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www.akademiamlodegobemowiaka.pl</w:t>
        </w:r>
      </w:hyperlink>
      <w:r w:rsidRPr="00F3663C">
        <w:rPr>
          <w:rStyle w:val="Hipercze"/>
          <w:rFonts w:asciiTheme="minorHAnsi" w:hAnsiTheme="minorHAnsi" w:cstheme="minorHAnsi"/>
          <w:color w:val="auto"/>
          <w:sz w:val="22"/>
          <w:szCs w:val="22"/>
        </w:rPr>
        <w:t xml:space="preserve"> oraz na fanpage Młodzieżowej Rady Dzielnicy Bemowo m.st. Warszawy.</w:t>
      </w:r>
    </w:p>
    <w:p w14:paraId="7350530A" w14:textId="77777777" w:rsidR="00D875A8" w:rsidRPr="00F3663C" w:rsidRDefault="00D875A8" w:rsidP="00D875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8EA57C" w14:textId="77777777" w:rsidR="00D875A8" w:rsidRPr="00F3663C" w:rsidRDefault="00D875A8" w:rsidP="00D875A8">
      <w:pPr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b/>
          <w:sz w:val="22"/>
          <w:szCs w:val="22"/>
        </w:rPr>
        <w:t>§ 2 Cel i tematyka Konkursu</w:t>
      </w:r>
    </w:p>
    <w:p w14:paraId="5A6F73D1" w14:textId="77777777" w:rsidR="00D875A8" w:rsidRPr="00F3663C" w:rsidRDefault="00D875A8" w:rsidP="00D875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BAF6D1" w14:textId="77777777" w:rsidR="00D875A8" w:rsidRPr="00F3663C" w:rsidRDefault="00D875A8" w:rsidP="00D875A8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Ideą Konkursu jest rozbudzenie kreatywności i wrażliwości plastycznej dzieci i młodzieży, zachęcenie uczestników do innego, nietypowego spojrzenia na życie szkoły i czas w niej spędzany, rozbudzenie zainteresowania fotografią i zachęcenie do świadomego tworzenia obrazów fotograficznych, a także zaprezentowanie twórczości fotograficznej </w:t>
      </w:r>
      <w:proofErr w:type="spellStart"/>
      <w:r w:rsidRPr="00F3663C">
        <w:rPr>
          <w:rFonts w:asciiTheme="minorHAnsi" w:hAnsiTheme="minorHAnsi" w:cstheme="minorHAnsi"/>
          <w:sz w:val="22"/>
          <w:szCs w:val="22"/>
        </w:rPr>
        <w:t>bemowskich</w:t>
      </w:r>
      <w:proofErr w:type="spellEnd"/>
      <w:r w:rsidRPr="00F3663C">
        <w:rPr>
          <w:rFonts w:asciiTheme="minorHAnsi" w:hAnsiTheme="minorHAnsi" w:cstheme="minorHAnsi"/>
          <w:sz w:val="22"/>
          <w:szCs w:val="22"/>
        </w:rPr>
        <w:t xml:space="preserve"> uczniów.</w:t>
      </w:r>
    </w:p>
    <w:p w14:paraId="1F9B53E5" w14:textId="2BB5B362" w:rsidR="00D875A8" w:rsidRPr="00F3663C" w:rsidRDefault="00D875A8" w:rsidP="00D875A8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Tematyka Konkursu obejmuje wszelkie przejawy życia szkoły, od codziennych obrazów prezentujących przerwy czy lekcje szkolne poprzez dokumentację ważnych wydarzeń do ukazywania pozaszkolnych aktywności mających miejsce na jej terenie. </w:t>
      </w:r>
      <w:r w:rsidR="000B083E">
        <w:rPr>
          <w:rFonts w:asciiTheme="minorHAnsi" w:hAnsiTheme="minorHAnsi" w:cstheme="minorHAnsi"/>
          <w:sz w:val="22"/>
          <w:szCs w:val="22"/>
        </w:rPr>
        <w:t>Przedmiotem prac mogą być również budynki, przestrzenie, architektura szkoły oraz jej otoczenia.</w:t>
      </w:r>
    </w:p>
    <w:p w14:paraId="24EE32DD" w14:textId="77777777" w:rsidR="00D875A8" w:rsidRPr="00F3663C" w:rsidRDefault="00D875A8" w:rsidP="00D875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220FE1" w14:textId="77777777" w:rsidR="00D875A8" w:rsidRPr="00F3663C" w:rsidRDefault="00D875A8" w:rsidP="00D875A8">
      <w:pPr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b/>
          <w:sz w:val="22"/>
          <w:szCs w:val="22"/>
        </w:rPr>
        <w:t>§ 3 Przedmiot Konkursu i warunki uczestnictwa</w:t>
      </w:r>
    </w:p>
    <w:p w14:paraId="72C806C9" w14:textId="77777777" w:rsidR="00D875A8" w:rsidRPr="00F3663C" w:rsidRDefault="00D875A8" w:rsidP="00D875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B93FA8" w14:textId="77777777" w:rsidR="00D875A8" w:rsidRPr="00F3663C" w:rsidRDefault="00D875A8" w:rsidP="00D875A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Konkurs adresowany jest do uczestników indywidualnych i ma charakter otwarty, bezpłatny                      i dobrowolny. </w:t>
      </w:r>
    </w:p>
    <w:p w14:paraId="23CC0CF0" w14:textId="77777777" w:rsidR="00D875A8" w:rsidRPr="00F3663C" w:rsidRDefault="00D875A8" w:rsidP="00D875A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>Uczestnikami Konkursu mogą być dzieci i młodzież do 21 roku życia (urodzeni po                       31.12.2000 r.), którzy spełnią warunki udziału określone w regulaminie oraz poprawnie wypełnią i prześlą wraz z pracami kartę zgłoszenia stanowiącą załącznik do niniejszego regulaminu.</w:t>
      </w:r>
    </w:p>
    <w:p w14:paraId="6619253B" w14:textId="77777777" w:rsidR="00D875A8" w:rsidRPr="00F3663C" w:rsidRDefault="00D875A8" w:rsidP="00D875A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>Prace konkursowe mogą zgłasza</w:t>
      </w:r>
      <w:r w:rsidR="00912EB4" w:rsidRPr="00F3663C">
        <w:rPr>
          <w:rFonts w:asciiTheme="minorHAnsi" w:hAnsiTheme="minorHAnsi" w:cstheme="minorHAnsi"/>
          <w:sz w:val="22"/>
          <w:szCs w:val="22"/>
        </w:rPr>
        <w:t>ć</w:t>
      </w:r>
      <w:r w:rsidRPr="00F3663C">
        <w:rPr>
          <w:rFonts w:asciiTheme="minorHAnsi" w:hAnsiTheme="minorHAnsi" w:cstheme="minorHAnsi"/>
          <w:sz w:val="22"/>
          <w:szCs w:val="22"/>
        </w:rPr>
        <w:t xml:space="preserve"> w kategoriach:</w:t>
      </w:r>
    </w:p>
    <w:p w14:paraId="6DB644AA" w14:textId="77777777" w:rsidR="00D875A8" w:rsidRPr="00F3663C" w:rsidRDefault="00D875A8" w:rsidP="00D875A8">
      <w:pPr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>szkoły podstawowe - klasy I-III,</w:t>
      </w:r>
    </w:p>
    <w:p w14:paraId="04750DBF" w14:textId="77777777" w:rsidR="00D875A8" w:rsidRPr="00F3663C" w:rsidRDefault="00D875A8" w:rsidP="00D875A8">
      <w:pPr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>szkoły podstawowe - klasy IV-VII,</w:t>
      </w:r>
    </w:p>
    <w:p w14:paraId="199CFFBA" w14:textId="77777777" w:rsidR="00D875A8" w:rsidRPr="00F3663C" w:rsidRDefault="00D875A8" w:rsidP="00D875A8">
      <w:pPr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>szkoły podstawowe klasy VIII - szkoły ponadpodstawowe,</w:t>
      </w:r>
    </w:p>
    <w:p w14:paraId="370B43E9" w14:textId="77777777" w:rsidR="00D875A8" w:rsidRPr="00F3663C" w:rsidRDefault="00D875A8" w:rsidP="00D875A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>w dwóch wariantach:</w:t>
      </w:r>
    </w:p>
    <w:p w14:paraId="4639041B" w14:textId="77777777" w:rsidR="00D875A8" w:rsidRPr="00F3663C" w:rsidRDefault="00D875A8" w:rsidP="00D875A8">
      <w:pPr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>zdjęcia pojedyncze - ukazujące wyjątkowe sytuacje,</w:t>
      </w:r>
    </w:p>
    <w:p w14:paraId="145F5E12" w14:textId="77777777" w:rsidR="00D875A8" w:rsidRPr="00F3663C" w:rsidRDefault="00D875A8" w:rsidP="00D875A8">
      <w:pPr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>zestawy zdjęciowe – serie dokumentujące codzienność lub wydarzenia związane z życiem szkoły.</w:t>
      </w:r>
    </w:p>
    <w:p w14:paraId="29A89F59" w14:textId="77777777" w:rsidR="00D875A8" w:rsidRPr="00F3663C" w:rsidRDefault="00D875A8" w:rsidP="00D875A8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Przedmiotem Konkursu są fotografie wraz z opisami, zgłoszone przez Uczestnika, </w:t>
      </w:r>
      <w:r w:rsidR="00912EB4" w:rsidRPr="00F3663C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F3663C">
        <w:rPr>
          <w:rFonts w:asciiTheme="minorHAnsi" w:hAnsiTheme="minorHAnsi" w:cstheme="minorHAnsi"/>
          <w:sz w:val="22"/>
          <w:szCs w:val="22"/>
        </w:rPr>
        <w:t>z zaznaczeniem jednej z dwóch kategorii:</w:t>
      </w:r>
      <w:r w:rsidRPr="00F3663C">
        <w:rPr>
          <w:rFonts w:asciiTheme="minorHAnsi" w:hAnsiTheme="minorHAnsi" w:cstheme="minorHAnsi"/>
          <w:sz w:val="22"/>
          <w:szCs w:val="22"/>
        </w:rPr>
        <w:br/>
        <w:t>a) zdjęcie pojedyncze,</w:t>
      </w:r>
      <w:r w:rsidRPr="00F3663C">
        <w:rPr>
          <w:rFonts w:asciiTheme="minorHAnsi" w:hAnsiTheme="minorHAnsi" w:cstheme="minorHAnsi"/>
          <w:sz w:val="22"/>
          <w:szCs w:val="22"/>
        </w:rPr>
        <w:br/>
        <w:t>b) zestaw zdjęciowy - seria od 3 do 10 fotografii.</w:t>
      </w:r>
    </w:p>
    <w:p w14:paraId="44F5E5C2" w14:textId="77777777" w:rsidR="00D875A8" w:rsidRPr="00F3663C" w:rsidRDefault="00D875A8" w:rsidP="00D875A8">
      <w:pPr>
        <w:ind w:left="706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>W kategorii „zdjęcie pojedyncze” można nadesłać maksimu</w:t>
      </w:r>
      <w:r w:rsidR="00912EB4" w:rsidRPr="00F3663C">
        <w:rPr>
          <w:rFonts w:asciiTheme="minorHAnsi" w:hAnsiTheme="minorHAnsi" w:cstheme="minorHAnsi"/>
          <w:sz w:val="22"/>
          <w:szCs w:val="22"/>
        </w:rPr>
        <w:t>m</w:t>
      </w:r>
      <w:r w:rsidRPr="00F3663C">
        <w:rPr>
          <w:rFonts w:asciiTheme="minorHAnsi" w:hAnsiTheme="minorHAnsi" w:cstheme="minorHAnsi"/>
          <w:sz w:val="22"/>
          <w:szCs w:val="22"/>
        </w:rPr>
        <w:t xml:space="preserve"> 5 prac, </w:t>
      </w:r>
      <w:r w:rsidR="00912EB4" w:rsidRPr="00F3663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  <w:r w:rsidRPr="00F3663C">
        <w:rPr>
          <w:rFonts w:asciiTheme="minorHAnsi" w:hAnsiTheme="minorHAnsi" w:cstheme="minorHAnsi"/>
          <w:sz w:val="22"/>
          <w:szCs w:val="22"/>
        </w:rPr>
        <w:t xml:space="preserve">w kategorii „zestaw zdjęciowy” można nadesłać maksimum dwa zestawy. Uczestnicy </w:t>
      </w:r>
      <w:r w:rsidRPr="00F3663C">
        <w:rPr>
          <w:rFonts w:asciiTheme="minorHAnsi" w:hAnsiTheme="minorHAnsi" w:cstheme="minorHAnsi"/>
          <w:sz w:val="22"/>
          <w:szCs w:val="22"/>
        </w:rPr>
        <w:lastRenderedPageBreak/>
        <w:t xml:space="preserve">Konkursu mogą zgłosić prace w jednej lub w dwóch kategoriach. </w:t>
      </w:r>
    </w:p>
    <w:p w14:paraId="287C27CF" w14:textId="411EC38E" w:rsidR="00D875A8" w:rsidRPr="00F3663C" w:rsidRDefault="00D875A8" w:rsidP="00D875A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Poprzez pracę konkursową rozumie się fotografie nadesłane w wersji cyfrowej, w jednym </w:t>
      </w:r>
      <w:r w:rsidR="00912EB4" w:rsidRPr="00F3663C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F3663C">
        <w:rPr>
          <w:rFonts w:asciiTheme="minorHAnsi" w:hAnsiTheme="minorHAnsi" w:cstheme="minorHAnsi"/>
          <w:sz w:val="22"/>
          <w:szCs w:val="22"/>
        </w:rPr>
        <w:t xml:space="preserve">z formatów pliku: jpg, </w:t>
      </w:r>
      <w:proofErr w:type="spellStart"/>
      <w:r w:rsidRPr="00F3663C">
        <w:rPr>
          <w:rFonts w:asciiTheme="minorHAnsi" w:hAnsiTheme="minorHAnsi" w:cstheme="minorHAnsi"/>
          <w:sz w:val="22"/>
          <w:szCs w:val="22"/>
        </w:rPr>
        <w:t>jpeg</w:t>
      </w:r>
      <w:proofErr w:type="spellEnd"/>
      <w:r w:rsidRPr="00F3663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3663C">
        <w:rPr>
          <w:rFonts w:asciiTheme="minorHAnsi" w:hAnsiTheme="minorHAnsi" w:cstheme="minorHAnsi"/>
          <w:sz w:val="22"/>
          <w:szCs w:val="22"/>
        </w:rPr>
        <w:t>tiff</w:t>
      </w:r>
      <w:proofErr w:type="spellEnd"/>
      <w:r w:rsidRPr="00F3663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3663C">
        <w:rPr>
          <w:rFonts w:asciiTheme="minorHAnsi" w:hAnsiTheme="minorHAnsi" w:cstheme="minorHAnsi"/>
          <w:sz w:val="22"/>
          <w:szCs w:val="22"/>
        </w:rPr>
        <w:t>bmp</w:t>
      </w:r>
      <w:proofErr w:type="spellEnd"/>
      <w:r w:rsidRPr="00F3663C">
        <w:rPr>
          <w:rFonts w:asciiTheme="minorHAnsi" w:hAnsiTheme="minorHAnsi" w:cstheme="minorHAnsi"/>
          <w:sz w:val="22"/>
          <w:szCs w:val="22"/>
        </w:rPr>
        <w:t>, o wymiarach nie mniejszych niż 2500 pikseli na krótszym boku. Plik</w:t>
      </w:r>
      <w:r w:rsidR="00912EB4" w:rsidRPr="00F3663C">
        <w:rPr>
          <w:rFonts w:asciiTheme="minorHAnsi" w:hAnsiTheme="minorHAnsi" w:cstheme="minorHAnsi"/>
          <w:sz w:val="22"/>
          <w:szCs w:val="22"/>
        </w:rPr>
        <w:t xml:space="preserve">i </w:t>
      </w:r>
      <w:r w:rsidRPr="00F3663C">
        <w:rPr>
          <w:rFonts w:asciiTheme="minorHAnsi" w:hAnsiTheme="minorHAnsi" w:cstheme="minorHAnsi"/>
          <w:sz w:val="22"/>
          <w:szCs w:val="22"/>
        </w:rPr>
        <w:t>opisane pierwszą literą imienia i nazwiskiem autora, a w przypadku zestawu zdjęciowego również kolejnymi numerami cyklu. Do zdjęć należy dołączyć skan lub zdjęcie karty zgłoszenia</w:t>
      </w:r>
      <w:r w:rsidR="00E8197C" w:rsidRPr="00F3663C">
        <w:rPr>
          <w:rFonts w:asciiTheme="minorHAnsi" w:hAnsiTheme="minorHAnsi" w:cstheme="minorHAnsi"/>
          <w:sz w:val="22"/>
          <w:szCs w:val="22"/>
        </w:rPr>
        <w:t xml:space="preserve"> wraz ze zgodą</w:t>
      </w:r>
      <w:r w:rsidRPr="00F3663C">
        <w:rPr>
          <w:rFonts w:asciiTheme="minorHAnsi" w:hAnsiTheme="minorHAnsi" w:cstheme="minorHAnsi"/>
          <w:sz w:val="22"/>
          <w:szCs w:val="22"/>
        </w:rPr>
        <w:t>. Całość należy spakować (skompresować) w plik „zip”.</w:t>
      </w:r>
    </w:p>
    <w:p w14:paraId="3E0FEBFE" w14:textId="77777777" w:rsidR="00D875A8" w:rsidRPr="00F3663C" w:rsidRDefault="00D875A8" w:rsidP="00D875A8">
      <w:pPr>
        <w:numPr>
          <w:ilvl w:val="0"/>
          <w:numId w:val="3"/>
        </w:numPr>
        <w:ind w:left="706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Organizator zastrzega sobie prawo do odrzucenia zdjęć, które nie spełnią wymagań technicznych określonych w Regulaminie. </w:t>
      </w:r>
    </w:p>
    <w:p w14:paraId="03DD472B" w14:textId="77777777" w:rsidR="00D875A8" w:rsidRPr="00F3663C" w:rsidRDefault="00D875A8" w:rsidP="00D875A8">
      <w:pPr>
        <w:numPr>
          <w:ilvl w:val="0"/>
          <w:numId w:val="3"/>
        </w:numPr>
        <w:ind w:left="706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Nie dopuszcza się prac zbiorowych (współautorstwa). </w:t>
      </w:r>
    </w:p>
    <w:p w14:paraId="15BFC508" w14:textId="724E7102" w:rsidR="00E8197C" w:rsidRPr="00F3663C" w:rsidRDefault="00E8197C" w:rsidP="00D875A8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Konkurs będzie odbywał się w dwóch </w:t>
      </w:r>
      <w:r w:rsidR="00275FCE" w:rsidRPr="00F3663C">
        <w:rPr>
          <w:rFonts w:asciiTheme="minorHAnsi" w:hAnsiTheme="minorHAnsi" w:cstheme="minorHAnsi"/>
          <w:sz w:val="22"/>
          <w:szCs w:val="22"/>
        </w:rPr>
        <w:t>okresach</w:t>
      </w:r>
      <w:r w:rsidRPr="00F3663C">
        <w:rPr>
          <w:rFonts w:asciiTheme="minorHAnsi" w:hAnsiTheme="minorHAnsi" w:cstheme="minorHAnsi"/>
          <w:sz w:val="22"/>
          <w:szCs w:val="22"/>
        </w:rPr>
        <w:t xml:space="preserve">: pierwszy od 14 listopada do 15 grudnia 2022, drugi etap od 14 kwietnia do 15 maja 2023. </w:t>
      </w:r>
    </w:p>
    <w:p w14:paraId="5AFFF291" w14:textId="0A011AA7" w:rsidR="00D875A8" w:rsidRPr="00F3663C" w:rsidRDefault="00D875A8" w:rsidP="00D875A8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Prace należy nadsyłać do 15 grudnia 2022 roku </w:t>
      </w:r>
      <w:r w:rsidR="00DA5A6E">
        <w:rPr>
          <w:rFonts w:asciiTheme="minorHAnsi" w:hAnsiTheme="minorHAnsi" w:cstheme="minorHAnsi"/>
          <w:sz w:val="22"/>
          <w:szCs w:val="22"/>
        </w:rPr>
        <w:t xml:space="preserve">oraz 15 maja 2023 </w:t>
      </w:r>
      <w:r w:rsidRPr="00F3663C">
        <w:rPr>
          <w:rFonts w:asciiTheme="minorHAnsi" w:hAnsiTheme="minorHAnsi" w:cstheme="minorHAnsi"/>
          <w:sz w:val="22"/>
          <w:szCs w:val="22"/>
        </w:rPr>
        <w:t xml:space="preserve">poprzez formularz kontaktowy na stronie www.akademiamlodegobemowiaka.pl. Pliki skompresowane „zip” </w:t>
      </w:r>
      <w:r w:rsidR="00C471B4" w:rsidRPr="00F3663C">
        <w:rPr>
          <w:rFonts w:asciiTheme="minorHAnsi" w:hAnsiTheme="minorHAnsi" w:cstheme="minorHAnsi"/>
          <w:sz w:val="22"/>
          <w:szCs w:val="22"/>
        </w:rPr>
        <w:t>powinn</w:t>
      </w:r>
      <w:r w:rsidR="00E8197C" w:rsidRPr="00F3663C">
        <w:rPr>
          <w:rFonts w:asciiTheme="minorHAnsi" w:hAnsiTheme="minorHAnsi" w:cstheme="minorHAnsi"/>
          <w:sz w:val="22"/>
          <w:szCs w:val="22"/>
        </w:rPr>
        <w:t>y</w:t>
      </w:r>
      <w:r w:rsidR="00C471B4" w:rsidRPr="00F3663C">
        <w:rPr>
          <w:rFonts w:asciiTheme="minorHAnsi" w:hAnsiTheme="minorHAnsi" w:cstheme="minorHAnsi"/>
          <w:sz w:val="22"/>
          <w:szCs w:val="22"/>
        </w:rPr>
        <w:t xml:space="preserve"> być nazwane </w:t>
      </w:r>
      <w:r w:rsidRPr="00F3663C">
        <w:rPr>
          <w:rFonts w:asciiTheme="minorHAnsi" w:hAnsiTheme="minorHAnsi" w:cstheme="minorHAnsi"/>
          <w:sz w:val="22"/>
          <w:szCs w:val="22"/>
        </w:rPr>
        <w:t xml:space="preserve">imieniem </w:t>
      </w:r>
      <w:r w:rsidR="00912EB4" w:rsidRPr="00F3663C">
        <w:rPr>
          <w:rFonts w:asciiTheme="minorHAnsi" w:hAnsiTheme="minorHAnsi" w:cstheme="minorHAnsi"/>
          <w:sz w:val="22"/>
          <w:szCs w:val="22"/>
        </w:rPr>
        <w:t xml:space="preserve"> </w:t>
      </w:r>
      <w:r w:rsidRPr="00F3663C">
        <w:rPr>
          <w:rFonts w:asciiTheme="minorHAnsi" w:hAnsiTheme="minorHAnsi" w:cstheme="minorHAnsi"/>
          <w:sz w:val="22"/>
          <w:szCs w:val="22"/>
        </w:rPr>
        <w:t>i nazwiskiem osoby zgłaszającej.</w:t>
      </w:r>
    </w:p>
    <w:p w14:paraId="13C52BE6" w14:textId="18FABE61" w:rsidR="00D875A8" w:rsidRPr="00F3663C" w:rsidRDefault="00D875A8" w:rsidP="00D875A8">
      <w:pPr>
        <w:numPr>
          <w:ilvl w:val="0"/>
          <w:numId w:val="3"/>
        </w:numPr>
        <w:ind w:left="706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>Uczestnik Konkursu przekazując organizatorom zdjęcia i kartę zgłoszenia</w:t>
      </w:r>
      <w:r w:rsidR="00275FCE" w:rsidRPr="00F3663C">
        <w:rPr>
          <w:rFonts w:asciiTheme="minorHAnsi" w:hAnsiTheme="minorHAnsi" w:cstheme="minorHAnsi"/>
          <w:sz w:val="22"/>
          <w:szCs w:val="22"/>
        </w:rPr>
        <w:t xml:space="preserve"> wraz ze zgodą</w:t>
      </w:r>
      <w:r w:rsidRPr="00F3663C">
        <w:rPr>
          <w:rFonts w:asciiTheme="minorHAnsi" w:hAnsiTheme="minorHAnsi" w:cstheme="minorHAnsi"/>
          <w:sz w:val="22"/>
          <w:szCs w:val="22"/>
        </w:rPr>
        <w:t xml:space="preserve"> wyraża zgodę na przetwarzanie jego danych osobowych w zakresie i celu niezbędnym dla przeprowadzenia Konkursu z jego udziałem. </w:t>
      </w:r>
    </w:p>
    <w:p w14:paraId="0E31CAC8" w14:textId="77777777" w:rsidR="00D875A8" w:rsidRPr="00F3663C" w:rsidRDefault="00D875A8" w:rsidP="00D875A8">
      <w:pPr>
        <w:numPr>
          <w:ilvl w:val="0"/>
          <w:numId w:val="3"/>
        </w:numPr>
        <w:ind w:left="706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Osoby, które posiadają ograniczoną zdolność do czynności prawnych, w tym osoby, które ukończyły 13 lat, a nie ukończyły lat 18, mogą wziąć udział w Konkursie za pisemną zgodą przedstawiciela ustawowego lub opiekuna prawnego. Zgoda przedstawiciela ustawowego lub opiekuna prawnego, o której mowa powyżej, w przypadku Uczestników posiadających ograniczoną zdolność do czynności prawnych, powinna obejmować również akceptację postanowień niniejszego regulaminu, w tym w szczególności zgodę na przetwarzanie danych osobowych Uczestnika oraz warunki licencji na korzystanie przez Organizatora z prac nadesłanych przez Uczestników. </w:t>
      </w:r>
    </w:p>
    <w:p w14:paraId="273D2549" w14:textId="77777777" w:rsidR="00D875A8" w:rsidRPr="00F3663C" w:rsidRDefault="00D875A8" w:rsidP="00D875A8">
      <w:pPr>
        <w:numPr>
          <w:ilvl w:val="0"/>
          <w:numId w:val="3"/>
        </w:numPr>
        <w:ind w:left="706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>Dane osobowe Uczestników Konkursu będą przetwarzane zgodnie z wymaganiami dotyczącymi ochrony danych osobowych, w szczególności przepisami</w:t>
      </w:r>
      <w:r w:rsidRPr="00F3663C">
        <w:rPr>
          <w:rFonts w:asciiTheme="minorHAnsi" w:hAnsiTheme="minorHAnsi" w:cstheme="minorHAnsi"/>
          <w:sz w:val="28"/>
          <w:szCs w:val="22"/>
        </w:rPr>
        <w:t xml:space="preserve"> </w:t>
      </w:r>
      <w:r w:rsidRPr="00F3663C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Rozporządzenia Parlamentu Europejskiego i Rady (UE) 2016/679 z dnia 27 kwietnia 2016 r. w sprawie ochrony osób fizycznych w związku z przetwarzaniem danych osobowych i w sprawie swobodnego przepływu tych danych oraz uchylenia dyrektywy 95/46/WE (ogólne rozporządzenie o ochronie danych osobowych) </w:t>
      </w:r>
      <w:r w:rsidRPr="00F3663C">
        <w:rPr>
          <w:rFonts w:asciiTheme="minorHAnsi" w:hAnsiTheme="minorHAnsi" w:cstheme="minorHAnsi"/>
          <w:sz w:val="22"/>
          <w:szCs w:val="22"/>
        </w:rPr>
        <w:t xml:space="preserve">) w zakresie i celu niezbędnym dla przeprowadzenia Konkursu, ewentualnego dostarczenia nagrody oraz umieszczenia danych osobowych Uczestnika na liście laureatów Konkursu, a także w zakresie niezbędnym dla wykonywania przez Organizatora uprawnień wynikających z udzielonej przez Uczestnika Konkursu licencji. </w:t>
      </w:r>
    </w:p>
    <w:p w14:paraId="6FCC380F" w14:textId="77777777" w:rsidR="00D875A8" w:rsidRPr="00F3663C" w:rsidRDefault="00D875A8" w:rsidP="00D875A8">
      <w:pPr>
        <w:numPr>
          <w:ilvl w:val="0"/>
          <w:numId w:val="4"/>
        </w:numPr>
        <w:ind w:left="706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Uczestnikowi Konkursu  nie przysługuje jakiegokolwiek wynagrodzenie za udzielenie licencji, korzystanie ze zdjęć, w tym  w szczególności wynagrodzenia za rozpowszechnianie zdjęć na stronie internetowej oraz inne przypadki publicznego udostępniania zdjęć. </w:t>
      </w:r>
    </w:p>
    <w:p w14:paraId="088F8FCA" w14:textId="77777777" w:rsidR="00D875A8" w:rsidRPr="00F3663C" w:rsidRDefault="00D875A8" w:rsidP="00D875A8">
      <w:pPr>
        <w:numPr>
          <w:ilvl w:val="0"/>
          <w:numId w:val="4"/>
        </w:numPr>
        <w:ind w:left="706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>Uczestnik, zgłaszając się do Konkursu, oświadcza, iż z chwilą utrwalenia utworu przysługiwać mu będę  wyłączne i nieograniczone prawa autorskie do nadesłanych prac, a także, że nie naruszają one praw osób trzecich, a w szczególności majątkowych i osobistych praw autorskich.</w:t>
      </w:r>
    </w:p>
    <w:p w14:paraId="068BE113" w14:textId="77777777" w:rsidR="00D875A8" w:rsidRPr="00F3663C" w:rsidRDefault="00D875A8" w:rsidP="00D875A8">
      <w:pPr>
        <w:numPr>
          <w:ilvl w:val="0"/>
          <w:numId w:val="4"/>
        </w:numPr>
        <w:ind w:left="706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W przypadku wystąpienia wobec Organizatora przez osoby trzecie z roszczeniami z tytułu naruszenia praw autorskich lub dóbr osobistych osób trzecich związanych z korzystaniem ze zdjęć, Uczestnik Konkursu (jego przedstawiciel ustawowy albo opiekun prawny) pokryje koszty i zapłaci odszkodowania związane z roszczeniami takich osób. </w:t>
      </w:r>
    </w:p>
    <w:p w14:paraId="3F463B38" w14:textId="77777777" w:rsidR="00AD29BA" w:rsidRPr="00F3663C" w:rsidRDefault="00D875A8" w:rsidP="00AD29BA">
      <w:pPr>
        <w:ind w:left="346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4) Uczestnicy Konkursu ponoszą wszelkie koszty związane z przygotowaniem i dostarczeniem prac  </w:t>
      </w:r>
      <w:r w:rsidR="00AD29BA" w:rsidRPr="00F3663C">
        <w:rPr>
          <w:rFonts w:asciiTheme="minorHAnsi" w:hAnsiTheme="minorHAnsi" w:cstheme="minorHAnsi"/>
          <w:sz w:val="22"/>
          <w:szCs w:val="22"/>
        </w:rPr>
        <w:t>konkursowych.</w:t>
      </w:r>
    </w:p>
    <w:p w14:paraId="045A985B" w14:textId="77777777" w:rsidR="00AD29BA" w:rsidRPr="00F3663C" w:rsidRDefault="00AD29BA" w:rsidP="00AD29B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29399B3" w14:textId="77777777" w:rsidR="00D875A8" w:rsidRPr="00F3663C" w:rsidRDefault="00D875A8" w:rsidP="00D875A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3663C">
        <w:rPr>
          <w:rFonts w:asciiTheme="minorHAnsi" w:hAnsiTheme="minorHAnsi" w:cstheme="minorHAnsi"/>
          <w:b/>
          <w:sz w:val="22"/>
          <w:szCs w:val="22"/>
        </w:rPr>
        <w:t>§ 6 Jury Konkursu</w:t>
      </w:r>
    </w:p>
    <w:p w14:paraId="137C3C2D" w14:textId="77777777" w:rsidR="00D875A8" w:rsidRPr="00F3663C" w:rsidRDefault="00D875A8" w:rsidP="00D875A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1D3D27" w14:textId="77777777" w:rsidR="00D875A8" w:rsidRPr="00F3663C" w:rsidRDefault="00D875A8" w:rsidP="00D875A8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>W celu przeprowadzenia Konkursu Organizator powoła dwuetapowe Jury Konkursu.</w:t>
      </w:r>
    </w:p>
    <w:p w14:paraId="1CBFBA7E" w14:textId="63AEB2C4" w:rsidR="00D875A8" w:rsidRPr="00F3663C" w:rsidRDefault="00D875A8" w:rsidP="00D875A8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W pierwszym etapie eliminacji nadesłanych prac dokonają przedstawiciele Młodzieżowej Rady </w:t>
      </w:r>
      <w:r w:rsidR="00275FCE" w:rsidRPr="00F3663C">
        <w:rPr>
          <w:rFonts w:asciiTheme="minorHAnsi" w:hAnsiTheme="minorHAnsi" w:cstheme="minorHAnsi"/>
          <w:sz w:val="22"/>
          <w:szCs w:val="22"/>
        </w:rPr>
        <w:lastRenderedPageBreak/>
        <w:t>Dzielnicy Bemowo m.st. Warszawy. Termin eliminacji prac dla pierwszego okresu to 31 grudnia 2022, dla drugiego to 31 maja 2023. Po każdej eliminacji, w terminie do 10 dni, lista osób zakwalifikowanych do drugiego etapu zostanie opublikowana.</w:t>
      </w:r>
      <w:r w:rsidR="000B083E">
        <w:rPr>
          <w:rFonts w:asciiTheme="minorHAnsi" w:hAnsiTheme="minorHAnsi" w:cstheme="minorHAnsi"/>
          <w:sz w:val="22"/>
          <w:szCs w:val="22"/>
        </w:rPr>
        <w:t xml:space="preserve"> Organizator przewiduje możliwość zorganizowania spotkań dla osób zakwalifikowanych do drugiego etapu oraz przekazania upominków.</w:t>
      </w:r>
    </w:p>
    <w:p w14:paraId="4CEE9540" w14:textId="6C7BBDAA" w:rsidR="0037035E" w:rsidRPr="00F3663C" w:rsidRDefault="0037035E" w:rsidP="00D875A8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Prace zakwalifikowane do drugiego etapu </w:t>
      </w:r>
      <w:r w:rsidR="006269F2">
        <w:rPr>
          <w:rFonts w:asciiTheme="minorHAnsi" w:hAnsiTheme="minorHAnsi" w:cstheme="minorHAnsi"/>
          <w:sz w:val="22"/>
          <w:szCs w:val="22"/>
        </w:rPr>
        <w:t>mogą zostać</w:t>
      </w:r>
      <w:r w:rsidRPr="00F3663C">
        <w:rPr>
          <w:rFonts w:asciiTheme="minorHAnsi" w:hAnsiTheme="minorHAnsi" w:cstheme="minorHAnsi"/>
          <w:sz w:val="22"/>
          <w:szCs w:val="22"/>
        </w:rPr>
        <w:t xml:space="preserve"> opublikowane w mediach społecznościowych prowadzonych przez Organizatora i Młodzieżową Radę Dzielnicy Bemowo.</w:t>
      </w:r>
    </w:p>
    <w:p w14:paraId="162C30CE" w14:textId="77777777" w:rsidR="00275FCE" w:rsidRPr="00F3663C" w:rsidRDefault="00D875A8" w:rsidP="00D875A8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>Prace zakwalifikowane do drugiego etapu oceni Jury, którego skład zostanie ogłoszony na stronach internetowych Organizatora, wskazanych w § 1 ust. 3.</w:t>
      </w:r>
      <w:r w:rsidR="00275FCE" w:rsidRPr="00F3663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4676E6" w14:textId="77777777" w:rsidR="00D875A8" w:rsidRPr="00F3663C" w:rsidRDefault="00D875A8" w:rsidP="00D875A8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>Zadaniem Jury jest obiektywna ocena nadesłanych prac oraz wybór laureatów Konkursu.</w:t>
      </w:r>
    </w:p>
    <w:p w14:paraId="4C4C1AA4" w14:textId="77777777" w:rsidR="00D875A8" w:rsidRPr="00F3663C" w:rsidRDefault="00D875A8" w:rsidP="00D875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A6E22F" w14:textId="77777777" w:rsidR="00D875A8" w:rsidRPr="00F3663C" w:rsidRDefault="00D875A8" w:rsidP="00D875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3FDCC0" w14:textId="77777777" w:rsidR="00D875A8" w:rsidRPr="00F3663C" w:rsidRDefault="00D875A8" w:rsidP="00D875A8">
      <w:pPr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b/>
          <w:sz w:val="22"/>
          <w:szCs w:val="22"/>
        </w:rPr>
        <w:t>§ 7 Rozstrzygnięcie Konkursu</w:t>
      </w:r>
    </w:p>
    <w:p w14:paraId="440463A7" w14:textId="77777777" w:rsidR="00D875A8" w:rsidRPr="00F3663C" w:rsidRDefault="00D875A8" w:rsidP="00D875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6FD675" w14:textId="77777777" w:rsidR="00D875A8" w:rsidRPr="00F3663C" w:rsidRDefault="00D875A8" w:rsidP="00D875A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>Zgłoszone prace konkursowe kwalifikowane są pod względem formalnym przez Organizatora.</w:t>
      </w:r>
    </w:p>
    <w:p w14:paraId="188340B7" w14:textId="77777777" w:rsidR="00D875A8" w:rsidRPr="00F3663C" w:rsidRDefault="00D875A8" w:rsidP="00D875A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>Przy ocenie zakwalifikowanych prac Jury w obu etapach bierze pod uwagę następujące kryteria oceny:</w:t>
      </w:r>
    </w:p>
    <w:p w14:paraId="7E5669D8" w14:textId="77777777" w:rsidR="00D875A8" w:rsidRPr="00F3663C" w:rsidRDefault="00D875A8" w:rsidP="00D875A8">
      <w:pPr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>spełnienie założeń tematycznych Konkursu,</w:t>
      </w:r>
    </w:p>
    <w:p w14:paraId="54277A9B" w14:textId="77777777" w:rsidR="00D875A8" w:rsidRPr="00F3663C" w:rsidRDefault="00D875A8" w:rsidP="00D875A8">
      <w:pPr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>niebanalne ujęcie tematu,</w:t>
      </w:r>
    </w:p>
    <w:p w14:paraId="09975EF5" w14:textId="77777777" w:rsidR="00D875A8" w:rsidRPr="00F3663C" w:rsidRDefault="00D875A8" w:rsidP="00D875A8">
      <w:pPr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>walory fotograficzne: motyw, światło i kompozycja</w:t>
      </w:r>
    </w:p>
    <w:p w14:paraId="0F229DE5" w14:textId="77777777" w:rsidR="00D875A8" w:rsidRPr="00F3663C" w:rsidRDefault="00D875A8" w:rsidP="00D875A8">
      <w:pPr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>jakość techniczną</w:t>
      </w:r>
    </w:p>
    <w:p w14:paraId="3E101935" w14:textId="77777777" w:rsidR="00D875A8" w:rsidRPr="00F3663C" w:rsidRDefault="00D875A8" w:rsidP="00D875A8">
      <w:pPr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>zgodność z wymogami regulaminu.</w:t>
      </w:r>
    </w:p>
    <w:p w14:paraId="0AA3D6E1" w14:textId="77777777" w:rsidR="00D875A8" w:rsidRPr="00F3663C" w:rsidRDefault="00D875A8" w:rsidP="00D875A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>Ze względu na możliwy różnorodny charakter prac konkursowych pozostawia się możliwość</w:t>
      </w:r>
      <w:r w:rsidR="00BE10EA" w:rsidRPr="00F3663C">
        <w:rPr>
          <w:rFonts w:asciiTheme="minorHAnsi" w:hAnsiTheme="minorHAnsi" w:cstheme="minorHAnsi"/>
          <w:sz w:val="22"/>
          <w:szCs w:val="22"/>
        </w:rPr>
        <w:t xml:space="preserve"> Jury</w:t>
      </w:r>
      <w:r w:rsidRPr="00F3663C">
        <w:rPr>
          <w:rFonts w:asciiTheme="minorHAnsi" w:hAnsiTheme="minorHAnsi" w:cstheme="minorHAnsi"/>
          <w:sz w:val="22"/>
          <w:szCs w:val="22"/>
        </w:rPr>
        <w:t xml:space="preserve"> zastosowania dodatkowych kryteriów oceny, które będą odzwierciedlały specyfikę prac zgłoszonych do Konkursu. </w:t>
      </w:r>
    </w:p>
    <w:p w14:paraId="4A773A4C" w14:textId="77777777" w:rsidR="00D875A8" w:rsidRPr="00F3663C" w:rsidRDefault="00D875A8" w:rsidP="00D875A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>Jury podejmuje rozstrzygnięcia w głosowaniu jawnym. W przypadku równej liczby głosów decyduje głos Przewodniczącego. Na wniosek Jury</w:t>
      </w:r>
      <w:r w:rsidR="00BE10EA" w:rsidRPr="00F3663C">
        <w:rPr>
          <w:rFonts w:asciiTheme="minorHAnsi" w:hAnsiTheme="minorHAnsi" w:cstheme="minorHAnsi"/>
          <w:sz w:val="22"/>
          <w:szCs w:val="22"/>
        </w:rPr>
        <w:t>,</w:t>
      </w:r>
      <w:r w:rsidRPr="00F3663C">
        <w:rPr>
          <w:rFonts w:asciiTheme="minorHAnsi" w:hAnsiTheme="minorHAnsi" w:cstheme="minorHAnsi"/>
          <w:sz w:val="22"/>
          <w:szCs w:val="22"/>
        </w:rPr>
        <w:t xml:space="preserve"> Organizatorzy zastrzegają sobie prawo przyznania mniejszej liczby nagród lub odstąpienia od ich przyznania.</w:t>
      </w:r>
    </w:p>
    <w:p w14:paraId="5B04572A" w14:textId="538BA09D" w:rsidR="00D875A8" w:rsidRPr="00F3663C" w:rsidRDefault="00D875A8" w:rsidP="00D875A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Rozstrzygnięcie Konkursu nastąpi do </w:t>
      </w:r>
      <w:r w:rsidR="0037035E" w:rsidRPr="00F3663C">
        <w:rPr>
          <w:rFonts w:asciiTheme="minorHAnsi" w:hAnsiTheme="minorHAnsi" w:cstheme="minorHAnsi"/>
          <w:sz w:val="22"/>
          <w:szCs w:val="22"/>
        </w:rPr>
        <w:t>15 czerwca 2023</w:t>
      </w:r>
      <w:r w:rsidRPr="00F3663C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5090D321" w14:textId="6399662E" w:rsidR="00D875A8" w:rsidRPr="00F3663C" w:rsidRDefault="00D875A8" w:rsidP="00D875A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Oficjalne ogłoszenie wyników konkursu oraz wręczenie nagród nastąpi </w:t>
      </w:r>
      <w:r w:rsidR="0037035E" w:rsidRPr="00F3663C">
        <w:rPr>
          <w:rFonts w:asciiTheme="minorHAnsi" w:hAnsiTheme="minorHAnsi" w:cstheme="minorHAnsi"/>
          <w:sz w:val="22"/>
          <w:szCs w:val="22"/>
        </w:rPr>
        <w:t>w czerwcu</w:t>
      </w:r>
      <w:r w:rsidR="00024686" w:rsidRPr="00F3663C">
        <w:rPr>
          <w:rFonts w:asciiTheme="minorHAnsi" w:hAnsiTheme="minorHAnsi" w:cstheme="minorHAnsi"/>
          <w:sz w:val="22"/>
          <w:szCs w:val="22"/>
        </w:rPr>
        <w:t xml:space="preserve"> 2023 roku.</w:t>
      </w:r>
    </w:p>
    <w:p w14:paraId="5F006FE7" w14:textId="77777777" w:rsidR="00D875A8" w:rsidRPr="00F3663C" w:rsidRDefault="00D875A8" w:rsidP="00D875A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>Wyniki konkursu oraz miejsce i termin uroczystości zostaną ogłoszone na stronach internetowych Organizatora wskazanej w § 1 ust. 3 oraz mogą zostać przekazane mediom.</w:t>
      </w:r>
    </w:p>
    <w:p w14:paraId="2ED1E5BC" w14:textId="77777777" w:rsidR="00D875A8" w:rsidRPr="00F3663C" w:rsidRDefault="00D875A8" w:rsidP="00D875A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Organizator będzie również </w:t>
      </w:r>
      <w:r w:rsidR="00BE10EA" w:rsidRPr="00F3663C">
        <w:rPr>
          <w:rFonts w:asciiTheme="minorHAnsi" w:hAnsiTheme="minorHAnsi" w:cstheme="minorHAnsi"/>
          <w:sz w:val="22"/>
          <w:szCs w:val="22"/>
        </w:rPr>
        <w:t>mógł się k</w:t>
      </w:r>
      <w:r w:rsidRPr="00F3663C">
        <w:rPr>
          <w:rFonts w:asciiTheme="minorHAnsi" w:hAnsiTheme="minorHAnsi" w:cstheme="minorHAnsi"/>
          <w:sz w:val="22"/>
          <w:szCs w:val="22"/>
        </w:rPr>
        <w:t>ontaktować z laureatami Konkursu: drogą telefoniczną, e-mailem, bądź za pośrednictwem poczty kierując się danymi z karty zgłoszenia.</w:t>
      </w:r>
    </w:p>
    <w:p w14:paraId="45671797" w14:textId="77777777" w:rsidR="00D875A8" w:rsidRPr="00F3663C" w:rsidRDefault="00D875A8" w:rsidP="00D875A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>Decyzje podjęte przez Jury i Organizatora są ostateczne i wiążące dla wszystkich Uczestników Konkursu.</w:t>
      </w:r>
    </w:p>
    <w:p w14:paraId="1F00E1D6" w14:textId="77777777" w:rsidR="00D875A8" w:rsidRPr="00F3663C" w:rsidRDefault="00D875A8" w:rsidP="00D875A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E48A62" w14:textId="77777777" w:rsidR="00D875A8" w:rsidRPr="00F3663C" w:rsidRDefault="00D875A8" w:rsidP="00D875A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9DC1EA" w14:textId="77777777" w:rsidR="00D875A8" w:rsidRPr="00F3663C" w:rsidRDefault="00D875A8" w:rsidP="00D875A8">
      <w:pPr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b/>
          <w:sz w:val="22"/>
          <w:szCs w:val="22"/>
        </w:rPr>
        <w:t>§ 8 Nagrody</w:t>
      </w:r>
    </w:p>
    <w:p w14:paraId="28253900" w14:textId="77777777" w:rsidR="00D875A8" w:rsidRPr="00F3663C" w:rsidRDefault="00D875A8" w:rsidP="00D875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088CBE" w14:textId="77777777" w:rsidR="00D875A8" w:rsidRPr="00F3663C" w:rsidRDefault="00D875A8" w:rsidP="00D875A8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>Za zajęcie I, II i III miejsca, w każdej z kategorii, Organizatorzy przyznają dyplomy oraz nagrody rzeczowe.</w:t>
      </w:r>
    </w:p>
    <w:p w14:paraId="5E0C2366" w14:textId="77777777" w:rsidR="00D875A8" w:rsidRPr="00F3663C" w:rsidRDefault="00D875A8" w:rsidP="00D875A8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Autorzy prac wyróżnionych w Konkursie otrzymują dyplomy - wyróżnienia. </w:t>
      </w:r>
    </w:p>
    <w:p w14:paraId="12B6D9BF" w14:textId="77777777" w:rsidR="00D875A8" w:rsidRPr="00F3663C" w:rsidRDefault="00D875A8" w:rsidP="00D875A8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Za zdobyte nagrody nie przysługuje ekwiwalent pieniężny. Laureaci Konkursu nie mają prawa do scedowania nagrody na inną osobę.  </w:t>
      </w:r>
    </w:p>
    <w:p w14:paraId="0BCC3820" w14:textId="5188028A" w:rsidR="00D875A8" w:rsidRPr="00F3663C" w:rsidRDefault="00D875A8" w:rsidP="00D875A8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Nagrody nieodebrane do </w:t>
      </w:r>
      <w:r w:rsidR="00024686" w:rsidRPr="00F3663C">
        <w:rPr>
          <w:rFonts w:asciiTheme="minorHAnsi" w:hAnsiTheme="minorHAnsi" w:cstheme="minorHAnsi"/>
          <w:sz w:val="22"/>
          <w:szCs w:val="22"/>
        </w:rPr>
        <w:t>30 czerwca</w:t>
      </w:r>
      <w:r w:rsidRPr="00F3663C">
        <w:rPr>
          <w:rFonts w:asciiTheme="minorHAnsi" w:hAnsiTheme="minorHAnsi" w:cstheme="minorHAnsi"/>
          <w:sz w:val="22"/>
          <w:szCs w:val="22"/>
        </w:rPr>
        <w:t xml:space="preserve"> 2023 r. przepadają i przechodzą na własność Organizatora.  </w:t>
      </w:r>
    </w:p>
    <w:p w14:paraId="3491DEE5" w14:textId="77777777" w:rsidR="00D875A8" w:rsidRPr="00F3663C" w:rsidRDefault="00D875A8" w:rsidP="00D875A8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Laureatowi przysługuje prawo rezygnacji z wygranej nagrody. W takiej sytuacji nagroda przechodzi na własność Organizatora. </w:t>
      </w:r>
    </w:p>
    <w:p w14:paraId="5B20C4AA" w14:textId="62280DE8" w:rsidR="00D875A8" w:rsidRDefault="00D875A8" w:rsidP="00D875A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AA6475" w14:textId="77777777" w:rsidR="006269F2" w:rsidRPr="00F3663C" w:rsidRDefault="006269F2" w:rsidP="00D875A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25A6EB" w14:textId="77777777" w:rsidR="00D875A8" w:rsidRPr="00F3663C" w:rsidRDefault="00D875A8" w:rsidP="00D875A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815433" w14:textId="77777777" w:rsidR="00D875A8" w:rsidRPr="00F3663C" w:rsidRDefault="00D875A8" w:rsidP="00D875A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3663C">
        <w:rPr>
          <w:rFonts w:asciiTheme="minorHAnsi" w:hAnsiTheme="minorHAnsi" w:cstheme="minorHAnsi"/>
          <w:b/>
          <w:sz w:val="22"/>
          <w:szCs w:val="22"/>
        </w:rPr>
        <w:lastRenderedPageBreak/>
        <w:t>§ 9 Postanowienia końcowe</w:t>
      </w:r>
    </w:p>
    <w:p w14:paraId="4A87DF4D" w14:textId="77777777" w:rsidR="00D875A8" w:rsidRPr="00F3663C" w:rsidRDefault="00D875A8" w:rsidP="00D875A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8E5E58" w14:textId="77777777" w:rsidR="00D875A8" w:rsidRPr="00F3663C" w:rsidRDefault="00D875A8" w:rsidP="00D875A8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>Uczestnik lub w Jego imieniu opiekun prawny dokonując zgłoszenia do Konkursu, akceptuje wszystkie jego zasady, określone niniejszym regulaminem.</w:t>
      </w:r>
    </w:p>
    <w:p w14:paraId="45C639D9" w14:textId="77777777" w:rsidR="00D875A8" w:rsidRPr="00F3663C" w:rsidRDefault="00D875A8" w:rsidP="00D875A8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W sytuacjach nie objętych regulaminem decyzję podejmuje Organizator. Od decyzji Organizatora nie przysługuje odwołanie. </w:t>
      </w:r>
    </w:p>
    <w:p w14:paraId="60A6188A" w14:textId="77777777" w:rsidR="00D875A8" w:rsidRPr="00F3663C" w:rsidRDefault="00D875A8" w:rsidP="00D875A8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Organizator zastrzega sobie prawo do zmiany niniejszego regulaminu, pod warunkiem, że nie naruszy to już nabytych praw Uczestników. O każdorazowej zmianie Organizator poinformuje Uczestnika na stronach internetowych wskazanych w § 1 ust. 3., co najmniej na 5 dni przed wprowadzeniem zmian. </w:t>
      </w:r>
    </w:p>
    <w:p w14:paraId="5F0856C0" w14:textId="044F1DD8" w:rsidR="00D875A8" w:rsidRPr="00F3663C" w:rsidRDefault="00D875A8" w:rsidP="00D875A8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Wszelkie informacje o Konkursie można uzyskać, wysyłając zapytanie na adres e-mail: </w:t>
      </w:r>
      <w:r w:rsidRPr="00F3663C">
        <w:rPr>
          <w:rStyle w:val="Hipercze"/>
          <w:rFonts w:asciiTheme="minorHAnsi" w:hAnsiTheme="minorHAnsi" w:cstheme="minorHAnsi"/>
          <w:color w:val="auto"/>
          <w:sz w:val="22"/>
          <w:szCs w:val="22"/>
        </w:rPr>
        <w:t xml:space="preserve">Tomasz Truszkowski, e-mail: konkurs@artt.pl </w:t>
      </w:r>
      <w:r w:rsidRPr="00F3663C">
        <w:rPr>
          <w:rFonts w:asciiTheme="minorHAnsi" w:hAnsiTheme="minorHAnsi" w:cstheme="minorHAnsi"/>
          <w:sz w:val="22"/>
          <w:szCs w:val="22"/>
        </w:rPr>
        <w:t>oraz pod numer</w:t>
      </w:r>
      <w:r w:rsidR="003C7B88" w:rsidRPr="00F3663C">
        <w:rPr>
          <w:rFonts w:asciiTheme="minorHAnsi" w:hAnsiTheme="minorHAnsi" w:cstheme="minorHAnsi"/>
          <w:sz w:val="22"/>
          <w:szCs w:val="22"/>
        </w:rPr>
        <w:t>e</w:t>
      </w:r>
      <w:r w:rsidRPr="00F3663C">
        <w:rPr>
          <w:rFonts w:asciiTheme="minorHAnsi" w:hAnsiTheme="minorHAnsi" w:cstheme="minorHAnsi"/>
          <w:sz w:val="22"/>
          <w:szCs w:val="22"/>
        </w:rPr>
        <w:t>m telefonu: 723 244 879</w:t>
      </w:r>
    </w:p>
    <w:p w14:paraId="5DF4DDD0" w14:textId="77777777" w:rsidR="00D875A8" w:rsidRPr="00F3663C" w:rsidRDefault="00D875A8" w:rsidP="00D875A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5EE5B24" w14:textId="5F84D2E6" w:rsidR="00D875A8" w:rsidRPr="00F3663C" w:rsidRDefault="00D875A8" w:rsidP="00D875A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59BA4FD" w14:textId="3F1532CF" w:rsidR="00024686" w:rsidRPr="00F3663C" w:rsidRDefault="00024686" w:rsidP="00D875A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B4B122E" w14:textId="7A054686" w:rsidR="00024686" w:rsidRPr="00F3663C" w:rsidRDefault="00024686" w:rsidP="00D875A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76F7E63" w14:textId="4B50719C" w:rsidR="00024686" w:rsidRPr="00F3663C" w:rsidRDefault="00024686" w:rsidP="00D875A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82338BF" w14:textId="2A44F7BE" w:rsidR="00024686" w:rsidRPr="00F3663C" w:rsidRDefault="00024686" w:rsidP="00D875A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2E0ED45" w14:textId="79FB4136" w:rsidR="00024686" w:rsidRPr="00F3663C" w:rsidRDefault="00024686" w:rsidP="00D875A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701A9F5" w14:textId="55E1E0DD" w:rsidR="00024686" w:rsidRPr="00F3663C" w:rsidRDefault="00024686" w:rsidP="00D875A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57C555A" w14:textId="1DE33A16" w:rsidR="00024686" w:rsidRPr="00F3663C" w:rsidRDefault="00024686" w:rsidP="00D875A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138100C" w14:textId="4ECC5CB9" w:rsidR="00024686" w:rsidRPr="00F3663C" w:rsidRDefault="00024686" w:rsidP="00D875A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10E002C" w14:textId="61295F17" w:rsidR="00024686" w:rsidRPr="00F3663C" w:rsidRDefault="00024686" w:rsidP="00D875A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B31DDA9" w14:textId="131149E1" w:rsidR="00024686" w:rsidRPr="00F3663C" w:rsidRDefault="00024686" w:rsidP="00D875A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94BFA08" w14:textId="12C3CEB7" w:rsidR="00024686" w:rsidRPr="00F3663C" w:rsidRDefault="00024686" w:rsidP="00D875A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CDDF2BB" w14:textId="69B5EF3C" w:rsidR="00024686" w:rsidRPr="00F3663C" w:rsidRDefault="00024686" w:rsidP="00D875A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3A7C204" w14:textId="55CAD889" w:rsidR="00024686" w:rsidRPr="00F3663C" w:rsidRDefault="00024686" w:rsidP="00D875A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1E1EBBD" w14:textId="331DA80C" w:rsidR="00024686" w:rsidRPr="00F3663C" w:rsidRDefault="00024686" w:rsidP="00D875A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3C4ADE7" w14:textId="7B502CB7" w:rsidR="00024686" w:rsidRPr="00F3663C" w:rsidRDefault="00024686" w:rsidP="00D875A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DD0525B" w14:textId="4BF439DC" w:rsidR="00024686" w:rsidRPr="00F3663C" w:rsidRDefault="00024686" w:rsidP="00D875A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35C8DBA" w14:textId="40B60C7C" w:rsidR="00024686" w:rsidRPr="00F3663C" w:rsidRDefault="00024686" w:rsidP="00D875A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309CAE3" w14:textId="49B93823" w:rsidR="00024686" w:rsidRPr="00F3663C" w:rsidRDefault="00024686" w:rsidP="00D875A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1AB701A" w14:textId="08F88A0A" w:rsidR="00024686" w:rsidRPr="00F3663C" w:rsidRDefault="00024686" w:rsidP="00D875A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1D44706" w14:textId="07B57D29" w:rsidR="00024686" w:rsidRPr="00F3663C" w:rsidRDefault="00024686" w:rsidP="00D875A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88F486A" w14:textId="0BD9DF08" w:rsidR="00024686" w:rsidRPr="00F3663C" w:rsidRDefault="00024686" w:rsidP="00D875A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04DE530" w14:textId="075E2D85" w:rsidR="00024686" w:rsidRPr="00F3663C" w:rsidRDefault="00024686" w:rsidP="00D875A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304FAF1" w14:textId="311BCF29" w:rsidR="00024686" w:rsidRPr="00F3663C" w:rsidRDefault="00024686" w:rsidP="00D875A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2E7290C" w14:textId="491E59F8" w:rsidR="00024686" w:rsidRPr="00F3663C" w:rsidRDefault="00024686" w:rsidP="00D875A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C6E6A2B" w14:textId="22EBBCC1" w:rsidR="00024686" w:rsidRPr="00F3663C" w:rsidRDefault="00024686" w:rsidP="00D875A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8B4F661" w14:textId="615CBEE7" w:rsidR="00024686" w:rsidRPr="00F3663C" w:rsidRDefault="00024686" w:rsidP="00D875A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E1491B0" w14:textId="3625EAC0" w:rsidR="00024686" w:rsidRPr="00F3663C" w:rsidRDefault="00024686" w:rsidP="00D875A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7AB8B1C" w14:textId="3B049653" w:rsidR="00024686" w:rsidRPr="00F3663C" w:rsidRDefault="00024686" w:rsidP="00D875A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A07D03C" w14:textId="58CC5EB8" w:rsidR="00024686" w:rsidRPr="00F3663C" w:rsidRDefault="00024686" w:rsidP="00D875A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35A9947" w14:textId="35B709DE" w:rsidR="00024686" w:rsidRPr="00F3663C" w:rsidRDefault="00024686" w:rsidP="00D875A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B5C4FFA" w14:textId="77777777" w:rsidR="000F36A2" w:rsidRPr="00F3663C" w:rsidRDefault="000F36A2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0F36A2" w:rsidRPr="00F36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6644B98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  <w:lang w:val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6644B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  <w:lang w:val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6644B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F5C684A"/>
    <w:multiLevelType w:val="hybridMultilevel"/>
    <w:tmpl w:val="33C8C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E567E"/>
    <w:multiLevelType w:val="hybridMultilevel"/>
    <w:tmpl w:val="93A806DE"/>
    <w:lvl w:ilvl="0" w:tplc="78ACCADA">
      <w:start w:val="1"/>
      <w:numFmt w:val="decimal"/>
      <w:lvlText w:val="%1)"/>
      <w:lvlJc w:val="left"/>
      <w:pPr>
        <w:ind w:left="1770" w:hanging="360"/>
      </w:p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5A8"/>
    <w:rsid w:val="00024686"/>
    <w:rsid w:val="000B083E"/>
    <w:rsid w:val="000F36A2"/>
    <w:rsid w:val="00275FCE"/>
    <w:rsid w:val="0037035E"/>
    <w:rsid w:val="003C7B88"/>
    <w:rsid w:val="006269F2"/>
    <w:rsid w:val="00682CBA"/>
    <w:rsid w:val="0081069E"/>
    <w:rsid w:val="00912EB4"/>
    <w:rsid w:val="009B2CEC"/>
    <w:rsid w:val="00A34CD3"/>
    <w:rsid w:val="00A9309B"/>
    <w:rsid w:val="00AD29BA"/>
    <w:rsid w:val="00AF3A04"/>
    <w:rsid w:val="00BA5D5C"/>
    <w:rsid w:val="00BE10EA"/>
    <w:rsid w:val="00C471B4"/>
    <w:rsid w:val="00D875A8"/>
    <w:rsid w:val="00DA5A6E"/>
    <w:rsid w:val="00E8197C"/>
    <w:rsid w:val="00F3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F97C"/>
  <w15:chartTrackingRefBased/>
  <w15:docId w15:val="{E72879E0-FD6A-47B4-BEEF-36B194C0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75A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875A8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5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5A8"/>
    <w:rPr>
      <w:rFonts w:ascii="Times New Roman" w:eastAsia="Andale Sans UI" w:hAnsi="Times New Roman" w:cs="Times New Roman"/>
      <w:kern w:val="2"/>
      <w:sz w:val="20"/>
      <w:szCs w:val="20"/>
      <w:lang w:eastAsia="ar-SA"/>
    </w:rPr>
  </w:style>
  <w:style w:type="paragraph" w:customStyle="1" w:styleId="Default">
    <w:name w:val="Default"/>
    <w:rsid w:val="00D875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D875A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5A8"/>
    <w:rPr>
      <w:rFonts w:ascii="Segoe UI" w:eastAsia="Andale Sans UI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ademiamlodegobemowiaka.pl" TargetMode="External"/><Relationship Id="rId5" Type="http://schemas.openxmlformats.org/officeDocument/2006/relationships/hyperlink" Target="http://www.bibliotekabem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1445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Administrator</cp:lastModifiedBy>
  <cp:revision>2</cp:revision>
  <cp:lastPrinted>2022-11-08T13:35:00Z</cp:lastPrinted>
  <dcterms:created xsi:type="dcterms:W3CDTF">2022-11-14T18:26:00Z</dcterms:created>
  <dcterms:modified xsi:type="dcterms:W3CDTF">2022-11-14T18:26:00Z</dcterms:modified>
</cp:coreProperties>
</file>